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E019" w14:textId="77777777" w:rsidR="004E7046" w:rsidRDefault="004E7046" w:rsidP="004E7046">
      <w:pPr>
        <w:spacing w:after="0"/>
        <w:jc w:val="center"/>
        <w:rPr>
          <w:rFonts w:ascii="Montserrat" w:hAnsi="Montserrat"/>
          <w:b/>
          <w:bCs/>
          <w:color w:val="A02B93" w:themeColor="accent5"/>
          <w:sz w:val="44"/>
          <w:szCs w:val="44"/>
        </w:rPr>
      </w:pPr>
      <w:r w:rsidRPr="004E7046">
        <w:rPr>
          <w:rFonts w:ascii="Montserrat" w:hAnsi="Montserrat"/>
          <w:b/>
          <w:bCs/>
          <w:color w:val="A02B93" w:themeColor="accent5"/>
          <w:sz w:val="44"/>
          <w:szCs w:val="44"/>
        </w:rPr>
        <w:t>MOSTRA DEL CARAVAGGIO A ROMA</w:t>
      </w:r>
    </w:p>
    <w:p w14:paraId="1261B8D9" w14:textId="05D36F70" w:rsidR="004E7046" w:rsidRDefault="004E7046" w:rsidP="004E7046">
      <w:pPr>
        <w:jc w:val="center"/>
        <w:rPr>
          <w:rFonts w:ascii="Montserrat" w:hAnsi="Montserrat"/>
          <w:b/>
          <w:bCs/>
          <w:color w:val="A02B93" w:themeColor="accent5"/>
          <w:sz w:val="44"/>
          <w:szCs w:val="44"/>
        </w:rPr>
      </w:pPr>
      <w:r>
        <w:rPr>
          <w:rFonts w:ascii="Montserrat" w:hAnsi="Montserrat"/>
          <w:b/>
          <w:bCs/>
          <w:noProof/>
          <w:color w:val="A02B93" w:themeColor="accent5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C8A3D6E" wp14:editId="57740101">
            <wp:simplePos x="0" y="0"/>
            <wp:positionH relativeFrom="column">
              <wp:posOffset>1470067</wp:posOffset>
            </wp:positionH>
            <wp:positionV relativeFrom="paragraph">
              <wp:posOffset>410105</wp:posOffset>
            </wp:positionV>
            <wp:extent cx="3528695" cy="1985010"/>
            <wp:effectExtent l="0" t="0" r="0" b="0"/>
            <wp:wrapSquare wrapText="bothSides"/>
            <wp:docPr id="1348349980" name="Immagine 1" descr="Immagine che contiene testo, libro, poster, Copertina del lib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49980" name="Immagine 1" descr="Immagine che contiene testo, libro, poster, Copertina del libr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b/>
          <w:bCs/>
          <w:color w:val="A02B93" w:themeColor="accent5"/>
          <w:sz w:val="44"/>
          <w:szCs w:val="44"/>
        </w:rPr>
        <w:t>LUNEDÌ 26 MAGGIO</w:t>
      </w:r>
    </w:p>
    <w:p w14:paraId="34D6A4FD" w14:textId="7BFB66A6" w:rsidR="004E7046" w:rsidRDefault="004E7046" w:rsidP="004E7046">
      <w:pPr>
        <w:jc w:val="center"/>
        <w:rPr>
          <w:rFonts w:ascii="Montserrat" w:hAnsi="Montserrat"/>
          <w:b/>
          <w:bCs/>
          <w:color w:val="A02B93" w:themeColor="accent5"/>
          <w:sz w:val="44"/>
          <w:szCs w:val="44"/>
        </w:rPr>
      </w:pPr>
    </w:p>
    <w:p w14:paraId="51AEFA62" w14:textId="5CC97E35" w:rsidR="004E7046" w:rsidRPr="004E7046" w:rsidRDefault="004E7046" w:rsidP="004E7046">
      <w:pPr>
        <w:jc w:val="center"/>
        <w:rPr>
          <w:rFonts w:ascii="Montserrat" w:hAnsi="Montserrat"/>
          <w:b/>
          <w:bCs/>
          <w:color w:val="A02B93" w:themeColor="accent5"/>
          <w:sz w:val="44"/>
          <w:szCs w:val="44"/>
        </w:rPr>
      </w:pPr>
    </w:p>
    <w:p w14:paraId="7CDF53BB" w14:textId="77777777" w:rsidR="00C23B82" w:rsidRDefault="00C23B82"/>
    <w:p w14:paraId="689BC48E" w14:textId="77777777" w:rsidR="004E7046" w:rsidRDefault="004E7046"/>
    <w:p w14:paraId="51853516" w14:textId="77777777" w:rsidR="004E7046" w:rsidRDefault="004E7046"/>
    <w:p w14:paraId="15C85844" w14:textId="053B384C" w:rsidR="004E7046" w:rsidRPr="004E7046" w:rsidRDefault="004E7046" w:rsidP="004E7046">
      <w:pPr>
        <w:spacing w:after="0"/>
        <w:ind w:left="-426" w:hanging="283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26 MAGGIO LUNED</w:t>
      </w:r>
      <w:r w:rsidRPr="004E7046">
        <w:rPr>
          <w:rFonts w:ascii="Montserrat" w:hAnsi="Montserrat"/>
          <w:b/>
          <w:bCs/>
          <w:sz w:val="20"/>
          <w:szCs w:val="20"/>
        </w:rPr>
        <w:t>Ì</w:t>
      </w:r>
    </w:p>
    <w:p w14:paraId="3A72017C" w14:textId="22336D1F" w:rsidR="004E7046" w:rsidRPr="004E7046" w:rsidRDefault="004E7046" w:rsidP="004E7046">
      <w:pPr>
        <w:ind w:left="-709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Incontro dei partecipanti e partenza nei seguenti luoghi di ritrovo (si prega di presentarsi con 5 minuti di anticipo)</w:t>
      </w:r>
      <w:r w:rsidRPr="004E7046">
        <w:rPr>
          <w:rFonts w:ascii="Montserrat" w:hAnsi="Montserrat"/>
          <w:sz w:val="20"/>
          <w:szCs w:val="20"/>
        </w:rPr>
        <w:t xml:space="preserve">: </w:t>
      </w:r>
      <w:r w:rsidRPr="004E7046">
        <w:rPr>
          <w:rFonts w:ascii="Montserrat" w:hAnsi="Montserrat"/>
          <w:b/>
          <w:bCs/>
          <w:sz w:val="20"/>
          <w:szCs w:val="20"/>
        </w:rPr>
        <w:t>Rimini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 Nord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 ore 5.00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, </w:t>
      </w:r>
      <w:r w:rsidRPr="004E7046">
        <w:rPr>
          <w:rFonts w:ascii="Montserrat" w:hAnsi="Montserrat"/>
          <w:b/>
          <w:bCs/>
          <w:sz w:val="20"/>
          <w:szCs w:val="20"/>
        </w:rPr>
        <w:t>Valle del Rubicone ore 5.30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 e 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Cesena </w:t>
      </w:r>
      <w:r w:rsidRPr="004E7046">
        <w:rPr>
          <w:rFonts w:ascii="Montserrat" w:hAnsi="Montserrat"/>
          <w:b/>
          <w:bCs/>
          <w:sz w:val="20"/>
          <w:szCs w:val="20"/>
        </w:rPr>
        <w:t>(</w:t>
      </w:r>
      <w:r w:rsidRPr="004E7046">
        <w:rPr>
          <w:rFonts w:ascii="Montserrat" w:hAnsi="Montserrat"/>
          <w:b/>
          <w:bCs/>
          <w:sz w:val="20"/>
          <w:szCs w:val="20"/>
        </w:rPr>
        <w:t>Piazzale dell’</w:t>
      </w:r>
      <w:r w:rsidRPr="004E7046">
        <w:rPr>
          <w:rFonts w:ascii="Montserrat" w:hAnsi="Montserrat"/>
          <w:b/>
          <w:bCs/>
          <w:sz w:val="20"/>
          <w:szCs w:val="20"/>
        </w:rPr>
        <w:t>A</w:t>
      </w:r>
      <w:r w:rsidRPr="004E7046">
        <w:rPr>
          <w:rFonts w:ascii="Montserrat" w:hAnsi="Montserrat"/>
          <w:b/>
          <w:bCs/>
          <w:sz w:val="20"/>
          <w:szCs w:val="20"/>
        </w:rPr>
        <w:t>ccoglienza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) </w:t>
      </w:r>
      <w:r w:rsidRPr="004E7046">
        <w:rPr>
          <w:rFonts w:ascii="Montserrat" w:hAnsi="Montserrat"/>
          <w:b/>
          <w:bCs/>
          <w:sz w:val="20"/>
          <w:szCs w:val="20"/>
        </w:rPr>
        <w:t>ore 5.45</w:t>
      </w:r>
      <w:r w:rsidRPr="004E7046">
        <w:rPr>
          <w:rFonts w:ascii="Montserrat" w:hAnsi="Montserrat"/>
          <w:sz w:val="20"/>
          <w:szCs w:val="20"/>
        </w:rPr>
        <w:t xml:space="preserve">. </w:t>
      </w:r>
      <w:r w:rsidRPr="004E7046">
        <w:rPr>
          <w:rFonts w:ascii="Montserrat" w:hAnsi="Montserrat"/>
          <w:b/>
          <w:bCs/>
          <w:sz w:val="20"/>
          <w:szCs w:val="20"/>
        </w:rPr>
        <w:t>Arrivo a Roma</w:t>
      </w:r>
      <w:r w:rsidRPr="004E7046">
        <w:rPr>
          <w:rFonts w:ascii="Montserrat" w:hAnsi="Montserrat"/>
          <w:b/>
          <w:bCs/>
          <w:sz w:val="20"/>
          <w:szCs w:val="20"/>
        </w:rPr>
        <w:t>, in viale Petroselli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 ore 10.45/11.00</w:t>
      </w:r>
      <w:r w:rsidRPr="004E7046">
        <w:rPr>
          <w:rFonts w:ascii="Montserrat" w:hAnsi="Montserrat"/>
          <w:sz w:val="20"/>
          <w:szCs w:val="20"/>
        </w:rPr>
        <w:t xml:space="preserve">. </w:t>
      </w:r>
      <w:r w:rsidRPr="004E7046">
        <w:rPr>
          <w:rFonts w:ascii="Montserrat" w:hAnsi="Montserrat"/>
          <w:b/>
          <w:bCs/>
          <w:sz w:val="20"/>
          <w:szCs w:val="20"/>
        </w:rPr>
        <w:t>Tempo libero per visite individuali o shopping</w:t>
      </w:r>
      <w:r w:rsidRPr="004E7046">
        <w:rPr>
          <w:rFonts w:ascii="Montserrat" w:hAnsi="Montserrat"/>
          <w:sz w:val="20"/>
          <w:szCs w:val="20"/>
        </w:rPr>
        <w:t xml:space="preserve">. In alternativa potrete rimanere con accompagnatore per una passeggiata attraverso le vie e le piazze più famose di Roma (con </w:t>
      </w:r>
      <w:r w:rsidRPr="004E7046">
        <w:rPr>
          <w:rFonts w:ascii="Montserrat" w:hAnsi="Montserrat"/>
          <w:sz w:val="20"/>
          <w:szCs w:val="20"/>
        </w:rPr>
        <w:t>un’ora</w:t>
      </w:r>
      <w:r w:rsidRPr="004E7046">
        <w:rPr>
          <w:rFonts w:ascii="Montserrat" w:hAnsi="Montserrat"/>
          <w:sz w:val="20"/>
          <w:szCs w:val="20"/>
        </w:rPr>
        <w:t xml:space="preserve"> circa a disposizione per pranzo libero).  </w:t>
      </w:r>
      <w:r w:rsidRPr="004E7046">
        <w:rPr>
          <w:rFonts w:ascii="Montserrat" w:hAnsi="Montserrat"/>
          <w:sz w:val="20"/>
          <w:szCs w:val="20"/>
        </w:rPr>
        <w:t xml:space="preserve">Passeggeremo per il </w:t>
      </w:r>
      <w:r w:rsidRPr="004E7046">
        <w:rPr>
          <w:rFonts w:ascii="Montserrat" w:hAnsi="Montserrat"/>
          <w:sz w:val="20"/>
          <w:szCs w:val="20"/>
        </w:rPr>
        <w:t>Ghetto ebraico, </w:t>
      </w:r>
      <w:r w:rsidRPr="004E7046">
        <w:rPr>
          <w:rFonts w:ascii="Montserrat" w:hAnsi="Montserrat"/>
          <w:sz w:val="20"/>
          <w:szCs w:val="20"/>
        </w:rPr>
        <w:t xml:space="preserve">il </w:t>
      </w:r>
      <w:r w:rsidRPr="004E7046">
        <w:rPr>
          <w:rFonts w:ascii="Montserrat" w:hAnsi="Montserrat"/>
          <w:sz w:val="20"/>
          <w:szCs w:val="20"/>
        </w:rPr>
        <w:t xml:space="preserve">Campidoglio, </w:t>
      </w:r>
      <w:r w:rsidRPr="004E7046">
        <w:rPr>
          <w:rFonts w:ascii="Montserrat" w:hAnsi="Montserrat"/>
          <w:sz w:val="20"/>
          <w:szCs w:val="20"/>
        </w:rPr>
        <w:t>l’</w:t>
      </w:r>
      <w:r w:rsidRPr="004E7046">
        <w:rPr>
          <w:rFonts w:ascii="Montserrat" w:hAnsi="Montserrat"/>
          <w:sz w:val="20"/>
          <w:szCs w:val="20"/>
        </w:rPr>
        <w:t xml:space="preserve">Ara Coeli, Piazza Venezia, Palazzo Chigi, </w:t>
      </w:r>
      <w:r w:rsidRPr="004E7046">
        <w:rPr>
          <w:rFonts w:ascii="Montserrat" w:hAnsi="Montserrat"/>
          <w:sz w:val="20"/>
          <w:szCs w:val="20"/>
        </w:rPr>
        <w:t xml:space="preserve">la </w:t>
      </w:r>
      <w:r w:rsidRPr="004E7046">
        <w:rPr>
          <w:rFonts w:ascii="Montserrat" w:hAnsi="Montserrat"/>
          <w:sz w:val="20"/>
          <w:szCs w:val="20"/>
        </w:rPr>
        <w:t xml:space="preserve">Galleria Umberto Sordi, </w:t>
      </w:r>
      <w:r w:rsidRPr="004E7046">
        <w:rPr>
          <w:rFonts w:ascii="Montserrat" w:hAnsi="Montserrat"/>
          <w:sz w:val="20"/>
          <w:szCs w:val="20"/>
        </w:rPr>
        <w:t xml:space="preserve">la </w:t>
      </w:r>
      <w:r w:rsidRPr="004E7046">
        <w:rPr>
          <w:rFonts w:ascii="Montserrat" w:hAnsi="Montserrat"/>
          <w:sz w:val="20"/>
          <w:szCs w:val="20"/>
        </w:rPr>
        <w:t>Fontana di Trevi,</w:t>
      </w:r>
      <w:r w:rsidRPr="004E7046">
        <w:rPr>
          <w:rFonts w:ascii="Montserrat" w:hAnsi="Montserrat"/>
          <w:sz w:val="20"/>
          <w:szCs w:val="20"/>
        </w:rPr>
        <w:t xml:space="preserve"> e il </w:t>
      </w:r>
      <w:r w:rsidRPr="004E7046">
        <w:rPr>
          <w:rFonts w:ascii="Montserrat" w:hAnsi="Montserrat"/>
          <w:sz w:val="20"/>
          <w:szCs w:val="20"/>
        </w:rPr>
        <w:t>Quirinale. Il tutto compatibilmente all’orario fissato per la mostra, meta principale del nostro viaggio.</w:t>
      </w:r>
      <w:r w:rsidRPr="004E7046">
        <w:rPr>
          <w:rFonts w:ascii="Montserrat" w:hAnsi="Montserrat"/>
          <w:sz w:val="20"/>
          <w:szCs w:val="20"/>
        </w:rPr>
        <w:t xml:space="preserve"> </w:t>
      </w:r>
      <w:r w:rsidRPr="004E7046">
        <w:rPr>
          <w:rFonts w:ascii="Montserrat" w:hAnsi="Montserrat"/>
          <w:sz w:val="20"/>
          <w:szCs w:val="20"/>
          <w:u w:val="single"/>
        </w:rPr>
        <w:t>Attenzione ! Per legge l’accompagnatore non ha il permesso di spiegare al pubblico (pena il ritiro del tesserino).</w:t>
      </w:r>
      <w:r>
        <w:rPr>
          <w:rFonts w:ascii="Montserrat" w:hAnsi="Montserrat"/>
          <w:sz w:val="20"/>
          <w:szCs w:val="20"/>
        </w:rPr>
        <w:t xml:space="preserve"> </w:t>
      </w:r>
      <w:r w:rsidRPr="004E7046">
        <w:rPr>
          <w:rFonts w:ascii="Montserrat" w:hAnsi="Montserrat"/>
          <w:b/>
          <w:bCs/>
          <w:sz w:val="20"/>
          <w:szCs w:val="20"/>
        </w:rPr>
        <w:t>Ritrovo con tutto il gruppo ore 16.00 a Palazzo Barberini via delle 4 fontane n. 13 e visita alla mostra</w:t>
      </w:r>
      <w:r w:rsidRPr="004E7046">
        <w:rPr>
          <w:rFonts w:ascii="Montserrat" w:hAnsi="Montserrat"/>
          <w:sz w:val="20"/>
          <w:szCs w:val="20"/>
        </w:rPr>
        <w:t xml:space="preserve">. Il gruppo accederà in due gruppi da 25 pax accompagnati da guida della mostra (durata </w:t>
      </w:r>
      <w:r w:rsidRPr="004E7046">
        <w:rPr>
          <w:rFonts w:ascii="Montserrat" w:hAnsi="Montserrat"/>
          <w:sz w:val="20"/>
          <w:szCs w:val="20"/>
        </w:rPr>
        <w:t>un’ora</w:t>
      </w:r>
      <w:r w:rsidRPr="004E7046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 xml:space="preserve">. </w:t>
      </w:r>
      <w:r w:rsidRPr="004E7046">
        <w:rPr>
          <w:rFonts w:ascii="Montserrat" w:hAnsi="Montserrat"/>
          <w:b/>
          <w:bCs/>
          <w:sz w:val="20"/>
          <w:szCs w:val="20"/>
        </w:rPr>
        <w:t>Ore 18.30  partenza per il rientro da viale Washington</w:t>
      </w:r>
      <w:r w:rsidRPr="004E7046">
        <w:rPr>
          <w:rFonts w:ascii="Montserrat" w:hAnsi="Montserrat"/>
          <w:sz w:val="20"/>
          <w:szCs w:val="20"/>
        </w:rPr>
        <w:t xml:space="preserve"> con </w:t>
      </w:r>
      <w:r>
        <w:rPr>
          <w:rFonts w:ascii="Montserrat" w:hAnsi="Montserrat"/>
          <w:sz w:val="20"/>
          <w:szCs w:val="20"/>
        </w:rPr>
        <w:t>a</w:t>
      </w:r>
      <w:r w:rsidRPr="004E7046">
        <w:rPr>
          <w:rFonts w:ascii="Montserrat" w:hAnsi="Montserrat"/>
          <w:sz w:val="20"/>
          <w:szCs w:val="20"/>
        </w:rPr>
        <w:t>rrivo previsto ore 23.30 circa ai rispettivi luoghi di partenza</w:t>
      </w:r>
    </w:p>
    <w:p w14:paraId="6978FFD0" w14:textId="47FF86A2" w:rsidR="004E7046" w:rsidRPr="004E7046" w:rsidRDefault="004E7046" w:rsidP="004E7046">
      <w:pPr>
        <w:spacing w:after="0"/>
        <w:ind w:left="-709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LA MOSTRA</w:t>
      </w:r>
    </w:p>
    <w:p w14:paraId="61FAB92F" w14:textId="442E9860" w:rsidR="004E7046" w:rsidRPr="004E7046" w:rsidRDefault="004E7046" w:rsidP="004E7046">
      <w:pPr>
        <w:ind w:left="-709"/>
      </w:pPr>
      <w:r w:rsidRPr="004E7046">
        <w:rPr>
          <w:rFonts w:ascii="Montserrat" w:hAnsi="Montserrat"/>
          <w:sz w:val="20"/>
          <w:szCs w:val="20"/>
        </w:rPr>
        <w:t>Dal 7 marzo al 6 luglio 2025, in</w:t>
      </w:r>
      <w:r w:rsidRPr="004E7046">
        <w:rPr>
          <w:rFonts w:ascii="Montserrat" w:hAnsi="Montserrat"/>
          <w:b/>
          <w:bCs/>
          <w:sz w:val="20"/>
          <w:szCs w:val="20"/>
        </w:rPr>
        <w:t> concomitanza con le celebrazioni del Giubileo 2025</w:t>
      </w:r>
      <w:r w:rsidRPr="004E7046">
        <w:rPr>
          <w:rFonts w:ascii="Montserrat" w:hAnsi="Montserrat"/>
          <w:sz w:val="20"/>
          <w:szCs w:val="20"/>
        </w:rPr>
        <w:t xml:space="preserve">, le Gallerie Nazionali di Arte Antica, in collaborazione con Galleria Borghese, con il supporto della Direzione Generale Musei, Ministero della Cultura e col sostegno del </w:t>
      </w:r>
      <w:proofErr w:type="spellStart"/>
      <w:r w:rsidRPr="004E7046">
        <w:rPr>
          <w:rFonts w:ascii="Montserrat" w:hAnsi="Montserrat"/>
          <w:sz w:val="20"/>
          <w:szCs w:val="20"/>
        </w:rPr>
        <w:t>Main</w:t>
      </w:r>
      <w:proofErr w:type="spellEnd"/>
      <w:r w:rsidRPr="004E7046">
        <w:rPr>
          <w:rFonts w:ascii="Montserrat" w:hAnsi="Montserrat"/>
          <w:sz w:val="20"/>
          <w:szCs w:val="20"/>
        </w:rPr>
        <w:t xml:space="preserve"> Partner Intesa Sanpaolo, presentano a Palazzo Barberini </w:t>
      </w:r>
      <w:r w:rsidRPr="004E7046">
        <w:rPr>
          <w:rFonts w:ascii="Montserrat" w:hAnsi="Montserrat"/>
          <w:b/>
          <w:bCs/>
          <w:sz w:val="20"/>
          <w:szCs w:val="20"/>
        </w:rPr>
        <w:t>Caravaggio 2025</w:t>
      </w:r>
      <w:r w:rsidRPr="004E7046">
        <w:rPr>
          <w:rFonts w:ascii="Montserrat" w:hAnsi="Montserrat"/>
          <w:sz w:val="20"/>
          <w:szCs w:val="20"/>
        </w:rPr>
        <w:t>, a cura di Francesca Cappelletti, Maria Cristina Terzaghi e Thomas Clement Salomon: un progetto tra i più importanti e ambiziosi dedicati a Michelangelo Merisi detto Caravaggio (1571-1610), con un </w:t>
      </w:r>
      <w:r w:rsidRPr="004E7046">
        <w:rPr>
          <w:rFonts w:ascii="Montserrat" w:hAnsi="Montserrat"/>
          <w:b/>
          <w:bCs/>
          <w:sz w:val="20"/>
          <w:szCs w:val="20"/>
        </w:rPr>
        <w:t>eccezionale numero di dipinti autografi</w:t>
      </w:r>
      <w:r w:rsidRPr="004E7046">
        <w:rPr>
          <w:rFonts w:ascii="Montserrat" w:hAnsi="Montserrat"/>
          <w:sz w:val="20"/>
          <w:szCs w:val="20"/>
        </w:rPr>
        <w:t> e un percorso tra opere difficilmente visibili e nuove scoperte in uno dei luoghi simbolo della connessione tra l’artista e i suoi mecenati.</w:t>
      </w:r>
      <w:r>
        <w:rPr>
          <w:rFonts w:ascii="Montserrat" w:hAnsi="Montserrat"/>
          <w:sz w:val="20"/>
          <w:szCs w:val="20"/>
        </w:rPr>
        <w:t xml:space="preserve"> </w:t>
      </w:r>
      <w:r w:rsidRPr="004E7046">
        <w:rPr>
          <w:rFonts w:ascii="Montserrat" w:hAnsi="Montserrat"/>
          <w:sz w:val="20"/>
          <w:szCs w:val="20"/>
        </w:rPr>
        <w:t>Riunendo alcune delle opere più celebri, affiancate da altre meno note ma altrettanto significative, la mostra vuole offrire una nuova e approfondita riflessione sulla rivoluzione artistica e culturale del Maestro, esplorando per la prima volta in un contesto così ampio l’innovazione che introdusse nel panorama artistico, religioso e sociale del suo tempo. Tra le opere in esposizione il </w:t>
      </w:r>
      <w:r w:rsidRPr="004E7046">
        <w:rPr>
          <w:rFonts w:ascii="Montserrat" w:hAnsi="Montserrat"/>
          <w:i/>
          <w:iCs/>
          <w:sz w:val="20"/>
          <w:szCs w:val="20"/>
        </w:rPr>
        <w:t>Ritratto di Maffeo Barberini</w:t>
      </w:r>
      <w:r w:rsidRPr="004E7046">
        <w:rPr>
          <w:rFonts w:ascii="Montserrat" w:hAnsi="Montserrat"/>
          <w:sz w:val="20"/>
          <w:szCs w:val="20"/>
        </w:rPr>
        <w:t> recentemente presentato al pubblico a oltre sessant’anni dalla sua riscoperta, ora per la prima</w:t>
      </w:r>
      <w:r w:rsidRPr="004E7046">
        <w:t xml:space="preserve"> </w:t>
      </w:r>
      <w:r w:rsidRPr="004E7046">
        <w:rPr>
          <w:rFonts w:ascii="Montserrat" w:hAnsi="Montserrat"/>
          <w:sz w:val="20"/>
          <w:szCs w:val="20"/>
        </w:rPr>
        <w:t>volta affiancato ad altri dipinti del Merisi, e l’</w:t>
      </w:r>
      <w:r w:rsidRPr="004E7046">
        <w:rPr>
          <w:rFonts w:ascii="Montserrat" w:hAnsi="Montserrat"/>
          <w:i/>
          <w:iCs/>
          <w:sz w:val="20"/>
          <w:szCs w:val="20"/>
        </w:rPr>
        <w:t>Ecce Homo</w:t>
      </w:r>
      <w:r w:rsidRPr="004E7046">
        <w:rPr>
          <w:rFonts w:ascii="Montserrat" w:hAnsi="Montserrat"/>
          <w:sz w:val="20"/>
          <w:szCs w:val="20"/>
        </w:rPr>
        <w:t>, attualmente esposto al Museo del Prado di Madrid che rientrerà in Italia per la prima volta dopo secoli, accanto ad altri prestiti eccezionali come la </w:t>
      </w:r>
      <w:r w:rsidRPr="004E7046">
        <w:rPr>
          <w:rFonts w:ascii="Montserrat" w:hAnsi="Montserrat"/>
          <w:i/>
          <w:iCs/>
          <w:sz w:val="20"/>
          <w:szCs w:val="20"/>
        </w:rPr>
        <w:t>Santa Caterina</w:t>
      </w:r>
      <w:r w:rsidRPr="004E7046">
        <w:rPr>
          <w:rFonts w:ascii="Montserrat" w:hAnsi="Montserrat"/>
          <w:sz w:val="20"/>
          <w:szCs w:val="20"/>
        </w:rPr>
        <w:t> del </w:t>
      </w:r>
      <w:r w:rsidRPr="004E7046">
        <w:rPr>
          <w:rFonts w:ascii="Montserrat" w:hAnsi="Montserrat"/>
          <w:b/>
          <w:bCs/>
          <w:sz w:val="20"/>
          <w:szCs w:val="20"/>
        </w:rPr>
        <w:t>Museo Thyssen-Bornemisza</w:t>
      </w:r>
      <w:r w:rsidRPr="004E7046">
        <w:rPr>
          <w:rFonts w:ascii="Montserrat" w:hAnsi="Montserrat"/>
          <w:sz w:val="20"/>
          <w:szCs w:val="20"/>
        </w:rPr>
        <w:t> di Madrid, capolavoro già nelle collezioni Barberini che tornerà nel Palazzo che la ospitava, e</w:t>
      </w:r>
      <w:r w:rsidRPr="004E7046">
        <w:rPr>
          <w:rFonts w:ascii="Montserrat" w:hAnsi="Montserrat"/>
          <w:i/>
          <w:iCs/>
          <w:sz w:val="20"/>
          <w:szCs w:val="20"/>
        </w:rPr>
        <w:t> Marta e</w:t>
      </w:r>
      <w:r w:rsidRPr="004E7046">
        <w:rPr>
          <w:i/>
          <w:iCs/>
        </w:rPr>
        <w:t xml:space="preserve"> </w:t>
      </w:r>
      <w:r w:rsidRPr="004E7046">
        <w:rPr>
          <w:rFonts w:ascii="Montserrat" w:hAnsi="Montserrat"/>
          <w:i/>
          <w:iCs/>
          <w:sz w:val="20"/>
          <w:szCs w:val="20"/>
        </w:rPr>
        <w:t>Maddalena </w:t>
      </w:r>
      <w:r w:rsidRPr="004E7046">
        <w:rPr>
          <w:rFonts w:ascii="Montserrat" w:hAnsi="Montserrat"/>
          <w:sz w:val="20"/>
          <w:szCs w:val="20"/>
        </w:rPr>
        <w:t>del 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Detroit Institute of </w:t>
      </w:r>
      <w:proofErr w:type="spellStart"/>
      <w:r w:rsidRPr="004E7046">
        <w:rPr>
          <w:rFonts w:ascii="Montserrat" w:hAnsi="Montserrat"/>
          <w:b/>
          <w:bCs/>
          <w:sz w:val="20"/>
          <w:szCs w:val="20"/>
        </w:rPr>
        <w:t>Arts</w:t>
      </w:r>
      <w:proofErr w:type="spellEnd"/>
      <w:r w:rsidRPr="004E7046">
        <w:rPr>
          <w:rFonts w:ascii="Montserrat" w:hAnsi="Montserrat"/>
          <w:sz w:val="20"/>
          <w:szCs w:val="20"/>
        </w:rPr>
        <w:t>, per il quale l’artista ha usato la stessa modella della Giuditta conservata a Palazzo Barberini, esposti per la prima volta tutti uno accanto all’altro.</w:t>
      </w:r>
      <w:r>
        <w:rPr>
          <w:rFonts w:ascii="Montserrat" w:hAnsi="Montserrat"/>
          <w:sz w:val="20"/>
          <w:szCs w:val="20"/>
        </w:rPr>
        <w:t xml:space="preserve"> </w:t>
      </w:r>
      <w:r w:rsidRPr="004E7046">
        <w:rPr>
          <w:rFonts w:ascii="Montserrat" w:hAnsi="Montserrat"/>
          <w:sz w:val="20"/>
          <w:szCs w:val="20"/>
        </w:rPr>
        <w:t>La mostra sarà anche l’occasione per vedere di nuovo insieme i tre dipinti commissionati dal banchiere Ottavio Costa, Giuditta e Oloferne di Palazzo Barberini, il</w:t>
      </w:r>
      <w:r w:rsidRPr="004E7046">
        <w:rPr>
          <w:rFonts w:ascii="Montserrat" w:hAnsi="Montserrat"/>
          <w:i/>
          <w:iCs/>
          <w:sz w:val="20"/>
          <w:szCs w:val="20"/>
        </w:rPr>
        <w:t> San Giovanni Battista</w:t>
      </w:r>
      <w:r w:rsidRPr="004E7046">
        <w:rPr>
          <w:rFonts w:ascii="Montserrat" w:hAnsi="Montserrat"/>
          <w:sz w:val="20"/>
          <w:szCs w:val="20"/>
        </w:rPr>
        <w:t> del </w:t>
      </w:r>
      <w:r w:rsidRPr="004E7046">
        <w:rPr>
          <w:rFonts w:ascii="Montserrat" w:hAnsi="Montserrat"/>
          <w:b/>
          <w:bCs/>
          <w:sz w:val="20"/>
          <w:szCs w:val="20"/>
        </w:rPr>
        <w:t>Nelson-Atkins Museum di Kansas City </w:t>
      </w:r>
      <w:r w:rsidRPr="004E7046">
        <w:rPr>
          <w:rFonts w:ascii="Montserrat" w:hAnsi="Montserrat"/>
          <w:sz w:val="20"/>
          <w:szCs w:val="20"/>
        </w:rPr>
        <w:t>e il </w:t>
      </w:r>
      <w:r w:rsidRPr="004E7046">
        <w:rPr>
          <w:rFonts w:ascii="Montserrat" w:hAnsi="Montserrat"/>
          <w:i/>
          <w:iCs/>
          <w:sz w:val="20"/>
          <w:szCs w:val="20"/>
        </w:rPr>
        <w:t>San Francesco in estasi</w:t>
      </w:r>
      <w:r w:rsidRPr="004E7046">
        <w:rPr>
          <w:rFonts w:ascii="Montserrat" w:hAnsi="Montserrat"/>
          <w:sz w:val="20"/>
          <w:szCs w:val="20"/>
        </w:rPr>
        <w:t> del </w:t>
      </w:r>
      <w:r w:rsidRPr="004E7046">
        <w:rPr>
          <w:rFonts w:ascii="Montserrat" w:hAnsi="Montserrat"/>
          <w:b/>
          <w:bCs/>
          <w:sz w:val="20"/>
          <w:szCs w:val="20"/>
        </w:rPr>
        <w:t xml:space="preserve">Wadsworth </w:t>
      </w:r>
      <w:proofErr w:type="spellStart"/>
      <w:r w:rsidRPr="004E7046">
        <w:rPr>
          <w:rFonts w:ascii="Montserrat" w:hAnsi="Montserrat"/>
          <w:b/>
          <w:bCs/>
          <w:sz w:val="20"/>
          <w:szCs w:val="20"/>
        </w:rPr>
        <w:t>Atheneum</w:t>
      </w:r>
      <w:proofErr w:type="spellEnd"/>
      <w:r w:rsidRPr="004E7046">
        <w:rPr>
          <w:rFonts w:ascii="Montserrat" w:hAnsi="Montserrat"/>
          <w:b/>
          <w:bCs/>
          <w:sz w:val="20"/>
          <w:szCs w:val="20"/>
        </w:rPr>
        <w:t xml:space="preserve"> of Art di Hartford</w:t>
      </w:r>
      <w:r w:rsidRPr="004E7046">
        <w:rPr>
          <w:rFonts w:ascii="Montserrat" w:hAnsi="Montserrat"/>
          <w:sz w:val="20"/>
          <w:szCs w:val="20"/>
        </w:rPr>
        <w:t>, e opere legate alla storia del collezionismo dei Barberini, come i </w:t>
      </w:r>
      <w:r w:rsidRPr="004E7046">
        <w:rPr>
          <w:rFonts w:ascii="Montserrat" w:hAnsi="Montserrat"/>
          <w:i/>
          <w:iCs/>
          <w:sz w:val="20"/>
          <w:szCs w:val="20"/>
        </w:rPr>
        <w:t>Bari</w:t>
      </w:r>
      <w:r w:rsidRPr="004E7046">
        <w:rPr>
          <w:rFonts w:ascii="Montserrat" w:hAnsi="Montserrat"/>
          <w:sz w:val="20"/>
          <w:szCs w:val="20"/>
        </w:rPr>
        <w:t> del</w:t>
      </w:r>
      <w:r w:rsidRPr="004E7046">
        <w:rPr>
          <w:rFonts w:ascii="Montserrat" w:hAnsi="Montserrat"/>
          <w:b/>
          <w:bCs/>
          <w:sz w:val="20"/>
          <w:szCs w:val="20"/>
        </w:rPr>
        <w:t> </w:t>
      </w:r>
      <w:proofErr w:type="spellStart"/>
      <w:r w:rsidRPr="004E7046">
        <w:rPr>
          <w:rFonts w:ascii="Montserrat" w:hAnsi="Montserrat"/>
          <w:b/>
          <w:bCs/>
          <w:sz w:val="20"/>
          <w:szCs w:val="20"/>
        </w:rPr>
        <w:t>Kimbell</w:t>
      </w:r>
      <w:proofErr w:type="spellEnd"/>
      <w:r w:rsidRPr="004E7046">
        <w:rPr>
          <w:rFonts w:ascii="Montserrat" w:hAnsi="Montserrat"/>
          <w:b/>
          <w:bCs/>
          <w:sz w:val="20"/>
          <w:szCs w:val="20"/>
        </w:rPr>
        <w:t xml:space="preserve"> Art Museum di Fort Worth</w:t>
      </w:r>
      <w:r w:rsidRPr="004E7046">
        <w:rPr>
          <w:rFonts w:ascii="Montserrat" w:hAnsi="Montserrat"/>
          <w:sz w:val="20"/>
          <w:szCs w:val="20"/>
        </w:rPr>
        <w:t>, che torna nel palazzo romano dove fu a lungo conservato.</w:t>
      </w:r>
      <w:r w:rsidRPr="004E7046">
        <w:rPr>
          <w:rFonts w:ascii="Montserrat" w:hAnsi="Montserrat"/>
          <w:sz w:val="20"/>
          <w:szCs w:val="20"/>
        </w:rPr>
        <w:br/>
        <w:t>Chiude la selezione l’importante prestito concesso da </w:t>
      </w:r>
      <w:r w:rsidRPr="004E7046">
        <w:rPr>
          <w:rFonts w:ascii="Montserrat" w:hAnsi="Montserrat"/>
          <w:b/>
          <w:bCs/>
          <w:sz w:val="20"/>
          <w:szCs w:val="20"/>
        </w:rPr>
        <w:t>Intesa Sanpaolo</w:t>
      </w:r>
      <w:r w:rsidRPr="004E7046">
        <w:rPr>
          <w:rFonts w:ascii="Montserrat" w:hAnsi="Montserrat"/>
          <w:sz w:val="20"/>
          <w:szCs w:val="20"/>
        </w:rPr>
        <w:t>: </w:t>
      </w:r>
      <w:r w:rsidRPr="004E7046">
        <w:rPr>
          <w:rFonts w:ascii="Montserrat" w:hAnsi="Montserrat"/>
          <w:i/>
          <w:iCs/>
          <w:sz w:val="20"/>
          <w:szCs w:val="20"/>
        </w:rPr>
        <w:t>Martirio di sant’Orsola</w:t>
      </w:r>
      <w:r w:rsidRPr="004E7046">
        <w:rPr>
          <w:rFonts w:ascii="Montserrat" w:hAnsi="Montserrat"/>
          <w:sz w:val="20"/>
          <w:szCs w:val="20"/>
        </w:rPr>
        <w:t>, ultimo dipinto del Merisi, realizzato poco prima della sua morte.</w:t>
      </w:r>
      <w:r w:rsidRPr="004E7046">
        <w:rPr>
          <w:noProof/>
        </w:rPr>
        <w:t xml:space="preserve"> </w:t>
      </w:r>
    </w:p>
    <w:p w14:paraId="6A9F2C1E" w14:textId="4A986847" w:rsidR="004E7046" w:rsidRPr="004E7046" w:rsidRDefault="004E7046" w:rsidP="004E7046">
      <w:pPr>
        <w:ind w:left="-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35CEC0" wp14:editId="70325F04">
            <wp:simplePos x="0" y="0"/>
            <wp:positionH relativeFrom="column">
              <wp:posOffset>2655570</wp:posOffset>
            </wp:positionH>
            <wp:positionV relativeFrom="paragraph">
              <wp:posOffset>74832</wp:posOffset>
            </wp:positionV>
            <wp:extent cx="954405" cy="441960"/>
            <wp:effectExtent l="0" t="0" r="0" b="0"/>
            <wp:wrapSquare wrapText="bothSides"/>
            <wp:docPr id="1925233650" name="Immagine 2" descr="Immagine che contiene Carattere, Elementi grafici, log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33650" name="Immagine 2" descr="Immagine che contiene Carattere, Elementi grafici, logo, tes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046">
        <w:t> </w:t>
      </w:r>
    </w:p>
    <w:p w14:paraId="33BE21CE" w14:textId="77777777" w:rsidR="004E7046" w:rsidRDefault="004E7046" w:rsidP="004E7046">
      <w:pPr>
        <w:ind w:left="-709"/>
        <w:rPr>
          <w:b/>
          <w:bCs/>
        </w:rPr>
      </w:pPr>
    </w:p>
    <w:p w14:paraId="776C7840" w14:textId="4567A1FC" w:rsidR="004E7046" w:rsidRPr="004E7046" w:rsidRDefault="004E7046" w:rsidP="004E7046">
      <w:pPr>
        <w:spacing w:after="0"/>
        <w:ind w:left="-709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lastRenderedPageBreak/>
        <w:t>REGOLAMENTO GRUPPI </w:t>
      </w:r>
    </w:p>
    <w:p w14:paraId="174E2B09" w14:textId="77777777" w:rsidR="004E7046" w:rsidRPr="004E7046" w:rsidRDefault="004E7046" w:rsidP="004E7046">
      <w:pPr>
        <w:numPr>
          <w:ilvl w:val="0"/>
          <w:numId w:val="1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Gruppi (8-25 persone)</w:t>
      </w:r>
      <w:r w:rsidRPr="004E7046">
        <w:rPr>
          <w:rFonts w:ascii="Montserrat" w:hAnsi="Montserrat"/>
          <w:sz w:val="20"/>
          <w:szCs w:val="20"/>
        </w:rPr>
        <w:t xml:space="preserve">: il biglietto è </w:t>
      </w:r>
      <w:proofErr w:type="spellStart"/>
      <w:r w:rsidRPr="004E7046">
        <w:rPr>
          <w:rFonts w:ascii="Montserrat" w:hAnsi="Montserrat"/>
          <w:sz w:val="20"/>
          <w:szCs w:val="20"/>
        </w:rPr>
        <w:t>nominativo,All’ingresso</w:t>
      </w:r>
      <w:proofErr w:type="spellEnd"/>
      <w:r w:rsidRPr="004E7046">
        <w:rPr>
          <w:rFonts w:ascii="Montserrat" w:hAnsi="Montserrat"/>
          <w:sz w:val="20"/>
          <w:szCs w:val="20"/>
        </w:rPr>
        <w:t>, il visitatore deve esibire:</w:t>
      </w:r>
      <w:r w:rsidRPr="004E7046">
        <w:rPr>
          <w:rFonts w:ascii="Montserrat" w:hAnsi="Montserrat"/>
          <w:sz w:val="20"/>
          <w:szCs w:val="20"/>
        </w:rPr>
        <w:br/>
        <w:t>•    il biglietto nominativo.</w:t>
      </w:r>
      <w:r w:rsidRPr="004E7046">
        <w:rPr>
          <w:rFonts w:ascii="Montserrat" w:hAnsi="Montserrat"/>
          <w:sz w:val="20"/>
          <w:szCs w:val="20"/>
        </w:rPr>
        <w:br/>
        <w:t xml:space="preserve">•    un documento di identità </w:t>
      </w:r>
      <w:proofErr w:type="spellStart"/>
      <w:r w:rsidRPr="004E7046">
        <w:rPr>
          <w:rFonts w:ascii="Montserrat" w:hAnsi="Montserrat"/>
          <w:sz w:val="20"/>
          <w:szCs w:val="20"/>
        </w:rPr>
        <w:t>originale.</w:t>
      </w:r>
      <w:r w:rsidRPr="004E7046">
        <w:rPr>
          <w:rFonts w:ascii="Montserrat" w:hAnsi="Montserrat"/>
          <w:b/>
          <w:bCs/>
          <w:sz w:val="20"/>
          <w:szCs w:val="20"/>
        </w:rPr>
        <w:t>L’accesso</w:t>
      </w:r>
      <w:proofErr w:type="spellEnd"/>
      <w:r w:rsidRPr="004E7046">
        <w:rPr>
          <w:rFonts w:ascii="Montserrat" w:hAnsi="Montserrat"/>
          <w:b/>
          <w:bCs/>
          <w:sz w:val="20"/>
          <w:szCs w:val="20"/>
        </w:rPr>
        <w:t xml:space="preserve"> non sarà consentito se i dati forniti non coincidono con il documento d’identità. In tal caso, nessun rimborso sarà previsto.</w:t>
      </w:r>
    </w:p>
    <w:p w14:paraId="2CD5AE72" w14:textId="77777777" w:rsidR="004E7046" w:rsidRPr="004E7046" w:rsidRDefault="004E7046" w:rsidP="004E7046">
      <w:pPr>
        <w:numPr>
          <w:ilvl w:val="0"/>
          <w:numId w:val="1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Giorno dedicato alle scuole</w:t>
      </w:r>
      <w:r w:rsidRPr="004E7046">
        <w:rPr>
          <w:rFonts w:ascii="Montserrat" w:hAnsi="Montserrat"/>
          <w:sz w:val="20"/>
          <w:szCs w:val="20"/>
        </w:rPr>
        <w:t>: lunedì.</w:t>
      </w:r>
    </w:p>
    <w:p w14:paraId="1C920B68" w14:textId="77777777" w:rsidR="004E7046" w:rsidRPr="004E7046" w:rsidRDefault="004E7046" w:rsidP="004E7046">
      <w:pPr>
        <w:numPr>
          <w:ilvl w:val="0"/>
          <w:numId w:val="1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Radioguide</w:t>
      </w:r>
      <w:r w:rsidRPr="004E7046">
        <w:rPr>
          <w:rFonts w:ascii="Montserrat" w:hAnsi="Montserrat"/>
          <w:sz w:val="20"/>
          <w:szCs w:val="20"/>
        </w:rPr>
        <w:t>: è obbligatorio l’utilizzo di radioguide,</w:t>
      </w:r>
    </w:p>
    <w:p w14:paraId="29CC4CE7" w14:textId="77777777" w:rsidR="004E7046" w:rsidRPr="004E7046" w:rsidRDefault="004E7046" w:rsidP="004E7046">
      <w:pPr>
        <w:spacing w:after="0"/>
        <w:ind w:left="-709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 </w:t>
      </w:r>
    </w:p>
    <w:p w14:paraId="1DAF15A2" w14:textId="77777777" w:rsidR="004E7046" w:rsidRPr="004E7046" w:rsidRDefault="004E7046" w:rsidP="004E7046">
      <w:pPr>
        <w:numPr>
          <w:ilvl w:val="0"/>
          <w:numId w:val="2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GUARDAROBA</w:t>
      </w:r>
      <w:r w:rsidRPr="004E7046">
        <w:rPr>
          <w:rFonts w:ascii="Montserrat" w:hAnsi="Montserrat"/>
          <w:b/>
          <w:bCs/>
          <w:sz w:val="20"/>
          <w:szCs w:val="20"/>
        </w:rPr>
        <w:br/>
      </w:r>
      <w:r w:rsidRPr="004E7046">
        <w:rPr>
          <w:rFonts w:ascii="Montserrat" w:hAnsi="Montserrat"/>
          <w:sz w:val="20"/>
          <w:szCs w:val="20"/>
        </w:rPr>
        <w:t>È obbligatorio il deposito di borse e zaini voluminosi e ombrelli. Trolley e bagagli non sono ammessi.</w:t>
      </w:r>
    </w:p>
    <w:p w14:paraId="60DDA7EA" w14:textId="77777777" w:rsidR="004E7046" w:rsidRPr="004E7046" w:rsidRDefault="004E7046" w:rsidP="004E7046">
      <w:pPr>
        <w:numPr>
          <w:ilvl w:val="0"/>
          <w:numId w:val="2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ACCESSIBILITÀ</w:t>
      </w:r>
      <w:r w:rsidRPr="004E7046">
        <w:rPr>
          <w:rFonts w:ascii="Montserrat" w:hAnsi="Montserrat"/>
          <w:b/>
          <w:bCs/>
          <w:sz w:val="20"/>
          <w:szCs w:val="20"/>
        </w:rPr>
        <w:br/>
      </w:r>
      <w:r w:rsidRPr="004E7046">
        <w:rPr>
          <w:rFonts w:ascii="Montserrat" w:hAnsi="Montserrat"/>
          <w:sz w:val="20"/>
          <w:szCs w:val="20"/>
        </w:rPr>
        <w:t>Ingresso privo di barriere architettoniche. E’ vietato l’ingresso ai cani, anche di piccola taglia, fatta eccezione per i cani guida che accompagnano persone ipovedenti o salvo presentazione di un certificato di pet therapy.</w:t>
      </w:r>
    </w:p>
    <w:p w14:paraId="327FA176" w14:textId="77777777" w:rsidR="004E7046" w:rsidRPr="004E7046" w:rsidRDefault="004E7046" w:rsidP="004E7046">
      <w:pPr>
        <w:numPr>
          <w:ilvl w:val="0"/>
          <w:numId w:val="2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LINK AL SITO UFFICIALE DELLA MOSTRA </w:t>
      </w:r>
      <w:r w:rsidRPr="004E7046">
        <w:rPr>
          <w:rFonts w:ascii="Montserrat" w:hAnsi="Montserrat"/>
          <w:sz w:val="20"/>
          <w:szCs w:val="20"/>
        </w:rPr>
        <w:t>https://caravaggio2025.barberinicorsini.org/</w:t>
      </w:r>
    </w:p>
    <w:p w14:paraId="65620375" w14:textId="77777777" w:rsidR="004E7046" w:rsidRPr="004E7046" w:rsidRDefault="004E7046" w:rsidP="004E7046">
      <w:pPr>
        <w:numPr>
          <w:ilvl w:val="0"/>
          <w:numId w:val="2"/>
        </w:numPr>
        <w:spacing w:after="0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COME ARRIVARE </w:t>
      </w:r>
      <w:r w:rsidRPr="004E7046">
        <w:rPr>
          <w:rFonts w:ascii="Montserrat" w:hAnsi="Montserrat"/>
          <w:sz w:val="20"/>
          <w:szCs w:val="20"/>
        </w:rPr>
        <w:t>Palazzo Barberini. via delle Quattro Fontane, 13 – Roma, Italia</w:t>
      </w:r>
      <w:r w:rsidRPr="004E7046">
        <w:rPr>
          <w:rFonts w:ascii="Montserrat" w:hAnsi="Montserrat"/>
          <w:sz w:val="20"/>
          <w:szCs w:val="20"/>
        </w:rPr>
        <w:br/>
        <w:t>Bus: 53 – 61 – 62 – 63 – 80 – 81 – 83 – 160 – 492 – 590</w:t>
      </w:r>
      <w:r w:rsidRPr="004E7046">
        <w:rPr>
          <w:rFonts w:ascii="Montserrat" w:eastAsia="MS Gothic" w:hAnsi="Montserrat" w:cs="Montserrat"/>
          <w:sz w:val="20"/>
          <w:szCs w:val="20"/>
        </w:rPr>
        <w:t> </w:t>
      </w:r>
      <w:r w:rsidRPr="004E7046">
        <w:rPr>
          <w:rFonts w:ascii="Montserrat" w:hAnsi="Montserrat"/>
          <w:sz w:val="20"/>
          <w:szCs w:val="20"/>
        </w:rPr>
        <w:t xml:space="preserve"> Metropolitana linea A, fermata Barberini</w:t>
      </w:r>
    </w:p>
    <w:p w14:paraId="1B6A7083" w14:textId="77777777" w:rsidR="004E7046" w:rsidRDefault="004E7046" w:rsidP="004E7046">
      <w:pPr>
        <w:ind w:left="-709"/>
        <w:rPr>
          <w:b/>
          <w:bCs/>
        </w:rPr>
      </w:pPr>
    </w:p>
    <w:p w14:paraId="7C2B864D" w14:textId="08B4CEB3" w:rsidR="004E7046" w:rsidRPr="004E7046" w:rsidRDefault="004E7046" w:rsidP="004E7046">
      <w:pPr>
        <w:spacing w:after="0"/>
        <w:ind w:left="-709"/>
        <w:rPr>
          <w:rFonts w:ascii="Montserrat" w:hAnsi="Montserrat"/>
          <w:b/>
          <w:bCs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DETTAGLIO QUOTE:</w:t>
      </w:r>
    </w:p>
    <w:p w14:paraId="2CCC4045" w14:textId="77777777" w:rsidR="004E7046" w:rsidRPr="004E7046" w:rsidRDefault="004E7046" w:rsidP="004E7046">
      <w:pPr>
        <w:spacing w:after="0"/>
        <w:ind w:left="-709"/>
        <w:rPr>
          <w:rFonts w:ascii="Montserrat" w:hAnsi="Montserrat"/>
          <w:color w:val="C00000"/>
          <w:sz w:val="20"/>
          <w:szCs w:val="20"/>
        </w:rPr>
      </w:pPr>
      <w:r w:rsidRPr="004E7046">
        <w:rPr>
          <w:rFonts w:ascii="Montserrat" w:hAnsi="Montserrat"/>
          <w:b/>
          <w:bCs/>
          <w:color w:val="C00000"/>
          <w:sz w:val="20"/>
          <w:szCs w:val="20"/>
        </w:rPr>
        <w:t>QUOTA BASE DI PARTECIPAZIONE € 130 (</w:t>
      </w:r>
      <w:r w:rsidRPr="004E7046">
        <w:rPr>
          <w:rFonts w:ascii="Montserrat" w:hAnsi="Montserrat"/>
          <w:color w:val="C00000"/>
          <w:sz w:val="20"/>
          <w:szCs w:val="20"/>
        </w:rPr>
        <w:t>basato su min. 50 paganti)</w:t>
      </w:r>
    </w:p>
    <w:p w14:paraId="17F06D45" w14:textId="6F51DBF7" w:rsidR="004E7046" w:rsidRPr="004E7046" w:rsidRDefault="004E7046" w:rsidP="004E7046">
      <w:pPr>
        <w:ind w:left="-709"/>
        <w:rPr>
          <w:rFonts w:ascii="Montserrat" w:hAnsi="Montserrat"/>
          <w:color w:val="C00000"/>
          <w:sz w:val="20"/>
          <w:szCs w:val="20"/>
        </w:rPr>
      </w:pPr>
      <w:r w:rsidRPr="004E7046">
        <w:rPr>
          <w:rFonts w:ascii="Montserrat" w:hAnsi="Montserrat"/>
          <w:color w:val="C00000"/>
          <w:sz w:val="20"/>
          <w:szCs w:val="20"/>
          <w:u w:val="single"/>
        </w:rPr>
        <w:t>Acconto all’iscrizione €80- Saldo entro il 26/04/25</w:t>
      </w:r>
    </w:p>
    <w:p w14:paraId="7C924F81" w14:textId="77777777" w:rsidR="004E7046" w:rsidRDefault="004E7046" w:rsidP="004E7046">
      <w:pPr>
        <w:spacing w:after="0"/>
        <w:ind w:left="-709"/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LA QUOTA COMPRENDE:</w:t>
      </w:r>
    </w:p>
    <w:p w14:paraId="0A2027E2" w14:textId="42FCF00F" w:rsidR="004E7046" w:rsidRPr="004E7046" w:rsidRDefault="004E7046" w:rsidP="004E7046">
      <w:pPr>
        <w:pStyle w:val="Paragrafoelenco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Bus GT  A/R</w:t>
      </w:r>
    </w:p>
    <w:p w14:paraId="74653DFD" w14:textId="77777777" w:rsidR="004E7046" w:rsidRDefault="004E7046" w:rsidP="004E7046">
      <w:pPr>
        <w:pStyle w:val="Paragrafoelenco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Visita guidata alla mostra come da programma</w:t>
      </w:r>
    </w:p>
    <w:p w14:paraId="52B3030D" w14:textId="77777777" w:rsidR="004E7046" w:rsidRDefault="004E7046" w:rsidP="004E7046">
      <w:pPr>
        <w:pStyle w:val="Paragrafoelenco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Biglietto di ingresso</w:t>
      </w:r>
    </w:p>
    <w:p w14:paraId="2E03FDF8" w14:textId="77777777" w:rsidR="004E7046" w:rsidRDefault="004E7046" w:rsidP="004E7046">
      <w:pPr>
        <w:pStyle w:val="Paragrafoelenco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Auricolari</w:t>
      </w:r>
    </w:p>
    <w:p w14:paraId="4007D5E0" w14:textId="77777777" w:rsidR="004E7046" w:rsidRDefault="004E7046" w:rsidP="004E7046">
      <w:pPr>
        <w:pStyle w:val="Paragrafoelenco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Assicurazione medic</w:t>
      </w:r>
      <w:r>
        <w:rPr>
          <w:rFonts w:ascii="Montserrat" w:hAnsi="Montserrat"/>
          <w:sz w:val="20"/>
          <w:szCs w:val="20"/>
        </w:rPr>
        <w:t>a</w:t>
      </w:r>
    </w:p>
    <w:p w14:paraId="78805BE5" w14:textId="6ACC7094" w:rsidR="004E7046" w:rsidRPr="004E7046" w:rsidRDefault="004E7046" w:rsidP="004E7046">
      <w:pPr>
        <w:pStyle w:val="Paragrafoelenco"/>
        <w:numPr>
          <w:ilvl w:val="0"/>
          <w:numId w:val="3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Accompagnatore Myricae</w:t>
      </w:r>
    </w:p>
    <w:p w14:paraId="6F52571A" w14:textId="77777777" w:rsidR="004E7046" w:rsidRPr="004E7046" w:rsidRDefault="004E7046" w:rsidP="004E7046">
      <w:pPr>
        <w:spacing w:after="0"/>
        <w:ind w:left="-709"/>
        <w:rPr>
          <w:rFonts w:ascii="Montserrat" w:hAnsi="Montserrat"/>
          <w:b/>
          <w:bCs/>
          <w:sz w:val="20"/>
          <w:szCs w:val="20"/>
        </w:rPr>
      </w:pPr>
      <w:r w:rsidRPr="004E7046">
        <w:rPr>
          <w:rFonts w:ascii="Montserrat" w:hAnsi="Montserrat"/>
          <w:b/>
          <w:bCs/>
          <w:sz w:val="20"/>
          <w:szCs w:val="20"/>
        </w:rPr>
        <w:t>LA QUOTA BASE NON COMPRENDE:</w:t>
      </w:r>
    </w:p>
    <w:p w14:paraId="2FB88B36" w14:textId="77777777" w:rsidR="004E7046" w:rsidRDefault="004E7046" w:rsidP="004E7046">
      <w:pPr>
        <w:pStyle w:val="Paragrafoelenco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Mance</w:t>
      </w:r>
    </w:p>
    <w:p w14:paraId="080203AD" w14:textId="77777777" w:rsidR="004E7046" w:rsidRDefault="004E7046" w:rsidP="004E7046">
      <w:pPr>
        <w:pStyle w:val="Paragrafoelenco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Visite guidate di Roma</w:t>
      </w:r>
    </w:p>
    <w:p w14:paraId="08EF62AF" w14:textId="79CB517C" w:rsidR="004E7046" w:rsidRPr="004E7046" w:rsidRDefault="004E7046" w:rsidP="004E7046">
      <w:pPr>
        <w:pStyle w:val="Paragrafoelenco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4E7046">
        <w:rPr>
          <w:rFonts w:ascii="Montserrat" w:hAnsi="Montserrat"/>
          <w:sz w:val="20"/>
          <w:szCs w:val="20"/>
        </w:rPr>
        <w:t>Assicurazione contro le penali di annullamento €8 (comprende assicurazione annullamento per motivi di salute per malattie non recidive, croniche o pregresse e non è mai rimborsabile, condizioni richiedibili in agenzia)</w:t>
      </w:r>
    </w:p>
    <w:p w14:paraId="0D741DAF" w14:textId="1D9F530E" w:rsidR="004E7046" w:rsidRPr="004E7046" w:rsidRDefault="004E7046" w:rsidP="004E7046">
      <w:pPr>
        <w:spacing w:after="0"/>
        <w:ind w:left="-709"/>
        <w:rPr>
          <w:rFonts w:ascii="Montserrat" w:hAnsi="Montserrat"/>
          <w:b/>
          <w:bCs/>
        </w:rPr>
      </w:pPr>
      <w:r w:rsidRPr="004E7046">
        <w:t> </w:t>
      </w:r>
      <w:r w:rsidRPr="004E7046">
        <w:rPr>
          <w:rFonts w:ascii="Montserrat" w:hAnsi="Montserrat"/>
          <w:b/>
          <w:bCs/>
        </w:rPr>
        <w:t>Note:</w:t>
      </w:r>
      <w:r w:rsidRPr="004E7046">
        <w:rPr>
          <w:rFonts w:ascii="Montserrat" w:hAnsi="Montserrat"/>
          <w:b/>
          <w:bCs/>
        </w:rPr>
        <w:t xml:space="preserve"> </w:t>
      </w:r>
      <w:r w:rsidRPr="004E7046">
        <w:rPr>
          <w:rFonts w:ascii="Montserrat" w:hAnsi="Montserrat"/>
          <w:b/>
          <w:bCs/>
          <w:sz w:val="20"/>
          <w:szCs w:val="20"/>
        </w:rPr>
        <w:t>DOCUMENTI: Carta di Identità valida</w:t>
      </w:r>
    </w:p>
    <w:p w14:paraId="2010DF80" w14:textId="77777777" w:rsidR="004E7046" w:rsidRDefault="004E7046" w:rsidP="004E7046">
      <w:pPr>
        <w:ind w:left="-709"/>
      </w:pPr>
    </w:p>
    <w:p w14:paraId="2ED4814A" w14:textId="4CCE43EE" w:rsidR="004E7046" w:rsidRPr="004E7046" w:rsidRDefault="004E7046" w:rsidP="004E7046">
      <w:pPr>
        <w:spacing w:after="0"/>
        <w:ind w:left="-709"/>
      </w:pPr>
      <w:r w:rsidRPr="004E7046">
        <w:rPr>
          <w:b/>
          <w:bCs/>
        </w:rPr>
        <w:t>PENALI IN CASO DI RINUNCIA DEL CLIENTE per qualsiasi motivo come segue:</w:t>
      </w:r>
    </w:p>
    <w:p w14:paraId="2970BA18" w14:textId="77777777" w:rsidR="004E7046" w:rsidRPr="004E7046" w:rsidRDefault="004E7046" w:rsidP="004E7046">
      <w:pPr>
        <w:pStyle w:val="Paragrafoelenco"/>
        <w:numPr>
          <w:ilvl w:val="0"/>
          <w:numId w:val="5"/>
        </w:numPr>
      </w:pPr>
      <w:r w:rsidRPr="004E7046">
        <w:t>50% fino 20 gg ante partenza</w:t>
      </w:r>
    </w:p>
    <w:p w14:paraId="649FE5C3" w14:textId="77777777" w:rsidR="004E7046" w:rsidRPr="004E7046" w:rsidRDefault="004E7046" w:rsidP="004E7046">
      <w:pPr>
        <w:pStyle w:val="Paragrafoelenco"/>
        <w:numPr>
          <w:ilvl w:val="0"/>
          <w:numId w:val="5"/>
        </w:numPr>
      </w:pPr>
      <w:r w:rsidRPr="004E7046">
        <w:t>70% fino 6 gg ante partenza</w:t>
      </w:r>
    </w:p>
    <w:p w14:paraId="653E48C6" w14:textId="77777777" w:rsidR="004E7046" w:rsidRPr="004E7046" w:rsidRDefault="004E7046" w:rsidP="004E7046">
      <w:pPr>
        <w:pStyle w:val="Paragrafoelenco"/>
        <w:numPr>
          <w:ilvl w:val="0"/>
          <w:numId w:val="5"/>
        </w:numPr>
      </w:pPr>
      <w:r w:rsidRPr="004E7046">
        <w:t>100% dai 5 gg ante partenza</w:t>
      </w:r>
    </w:p>
    <w:p w14:paraId="217AB317" w14:textId="77777777" w:rsidR="004E7046" w:rsidRPr="004E7046" w:rsidRDefault="004E7046" w:rsidP="004E7046">
      <w:pPr>
        <w:ind w:left="-709"/>
      </w:pPr>
      <w:r w:rsidRPr="004E7046">
        <w:t> </w:t>
      </w:r>
    </w:p>
    <w:p w14:paraId="7B35470E" w14:textId="77777777" w:rsidR="004E7046" w:rsidRPr="004E7046" w:rsidRDefault="004E7046" w:rsidP="004E7046">
      <w:pPr>
        <w:ind w:left="-709"/>
        <w:jc w:val="center"/>
        <w:rPr>
          <w:rFonts w:ascii="Montserrat" w:hAnsi="Montserrat"/>
          <w:sz w:val="14"/>
          <w:szCs w:val="14"/>
        </w:rPr>
      </w:pPr>
      <w:r w:rsidRPr="004E7046">
        <w:rPr>
          <w:rFonts w:ascii="Montserrat" w:hAnsi="Montserrat"/>
          <w:sz w:val="14"/>
          <w:szCs w:val="14"/>
        </w:rPr>
        <w:t xml:space="preserve">ORGANIZZAZIONE TECNICA: AGENZIA VIAGGI MYRICAE </w:t>
      </w:r>
      <w:proofErr w:type="spellStart"/>
      <w:r w:rsidRPr="004E7046">
        <w:rPr>
          <w:rFonts w:ascii="Montserrat" w:hAnsi="Montserrat"/>
          <w:sz w:val="14"/>
          <w:szCs w:val="14"/>
        </w:rPr>
        <w:t>s.a.s</w:t>
      </w:r>
      <w:proofErr w:type="spellEnd"/>
      <w:r w:rsidRPr="004E7046">
        <w:rPr>
          <w:rFonts w:ascii="Montserrat" w:hAnsi="Montserrat"/>
          <w:sz w:val="14"/>
          <w:szCs w:val="14"/>
        </w:rPr>
        <w:t xml:space="preserve"> di Silvia Bertani &amp; C. tel. 0547.52486</w:t>
      </w:r>
    </w:p>
    <w:p w14:paraId="05E42C80" w14:textId="2477E4A6" w:rsidR="004E7046" w:rsidRDefault="004E7046" w:rsidP="004E7046">
      <w:pPr>
        <w:ind w:left="-709"/>
      </w:pPr>
    </w:p>
    <w:p w14:paraId="1320D516" w14:textId="306B46A1" w:rsidR="004E7046" w:rsidRDefault="004E7046" w:rsidP="004E7046">
      <w:pPr>
        <w:ind w:left="-709"/>
      </w:pPr>
    </w:p>
    <w:sectPr w:rsidR="004E7046" w:rsidSect="004E7046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07EF3"/>
    <w:multiLevelType w:val="hybridMultilevel"/>
    <w:tmpl w:val="0AF0EFBA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DDB56C3"/>
    <w:multiLevelType w:val="hybridMultilevel"/>
    <w:tmpl w:val="7B26BEA8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75A37A7"/>
    <w:multiLevelType w:val="hybridMultilevel"/>
    <w:tmpl w:val="7BC24786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FCB609E"/>
    <w:multiLevelType w:val="multilevel"/>
    <w:tmpl w:val="B6A6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20105"/>
    <w:multiLevelType w:val="multilevel"/>
    <w:tmpl w:val="93A4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938252">
    <w:abstractNumId w:val="3"/>
  </w:num>
  <w:num w:numId="2" w16cid:durableId="51080614">
    <w:abstractNumId w:val="4"/>
  </w:num>
  <w:num w:numId="3" w16cid:durableId="52579760">
    <w:abstractNumId w:val="1"/>
  </w:num>
  <w:num w:numId="4" w16cid:durableId="1185749794">
    <w:abstractNumId w:val="0"/>
  </w:num>
  <w:num w:numId="5" w16cid:durableId="75131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6"/>
    <w:rsid w:val="001D6452"/>
    <w:rsid w:val="004E7046"/>
    <w:rsid w:val="00C23B82"/>
    <w:rsid w:val="00C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8BEFF"/>
  <w15:chartTrackingRefBased/>
  <w15:docId w15:val="{58F689BC-9395-4C61-809F-9E942CDE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0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0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0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0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0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0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0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0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0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0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15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32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93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195318">
          <w:marLeft w:val="-225"/>
          <w:marRight w:val="-225"/>
          <w:marTop w:val="600"/>
          <w:marBottom w:val="0"/>
          <w:divBdr>
            <w:top w:val="none" w:sz="0" w:space="15" w:color="auto"/>
            <w:left w:val="single" w:sz="36" w:space="0" w:color="00A6DD"/>
            <w:bottom w:val="none" w:sz="0" w:space="15" w:color="auto"/>
            <w:right w:val="none" w:sz="0" w:space="0" w:color="auto"/>
          </w:divBdr>
          <w:divsChild>
            <w:div w:id="7060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85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Lelli</dc:creator>
  <cp:keywords/>
  <dc:description/>
  <cp:lastModifiedBy>Cristiana Lelli</cp:lastModifiedBy>
  <cp:revision>1</cp:revision>
  <dcterms:created xsi:type="dcterms:W3CDTF">2025-03-31T09:57:00Z</dcterms:created>
  <dcterms:modified xsi:type="dcterms:W3CDTF">2025-03-31T10:11:00Z</dcterms:modified>
</cp:coreProperties>
</file>